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79" w:rsidRDefault="00136D4A"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21</w:t>
      </w:r>
      <w:r w:rsidR="00897D79">
        <w:rPr>
          <w:rFonts w:ascii="Times New Roman" w:eastAsia="Calibri" w:hAnsi="Times New Roman" w:cs="Times New Roman"/>
          <w:b/>
          <w:color w:val="auto"/>
          <w:sz w:val="44"/>
          <w:szCs w:val="44"/>
          <w:u w:val="single"/>
          <w:lang w:eastAsia="en-US" w:bidi="ar-SA"/>
        </w:rPr>
        <w:t xml:space="preserve"> МАЙ</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
    <w:p w:rsidR="00136D4A"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p>
    <w:p w:rsidR="00136D4A" w:rsidRPr="003F5320"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 xml:space="preserve">Наказателно дело от общ характер №79/2025 година – </w:t>
      </w:r>
      <w:r w:rsidR="00366350">
        <w:rPr>
          <w:rFonts w:ascii="Times New Roman" w:eastAsia="Calibri" w:hAnsi="Times New Roman" w:cs="Times New Roman"/>
          <w:b/>
          <w:color w:val="auto"/>
          <w:sz w:val="28"/>
          <w:szCs w:val="28"/>
          <w:u w:val="single"/>
          <w:lang w:eastAsia="en-US" w:bidi="ar-SA"/>
        </w:rPr>
        <w:t>9</w:t>
      </w:r>
      <w:r w:rsidRPr="003F5320">
        <w:rPr>
          <w:rFonts w:ascii="Times New Roman" w:eastAsia="Calibri" w:hAnsi="Times New Roman" w:cs="Times New Roman"/>
          <w:b/>
          <w:color w:val="auto"/>
          <w:sz w:val="28"/>
          <w:szCs w:val="28"/>
          <w:u w:val="single"/>
          <w:lang w:eastAsia="en-US" w:bidi="ar-SA"/>
        </w:rPr>
        <w:t>:</w:t>
      </w:r>
      <w:r w:rsidR="00366350">
        <w:rPr>
          <w:rFonts w:ascii="Times New Roman" w:eastAsia="Calibri" w:hAnsi="Times New Roman" w:cs="Times New Roman"/>
          <w:b/>
          <w:color w:val="auto"/>
          <w:sz w:val="28"/>
          <w:szCs w:val="28"/>
          <w:u w:val="single"/>
          <w:lang w:eastAsia="en-US" w:bidi="ar-SA"/>
        </w:rPr>
        <w:t>3</w:t>
      </w:r>
      <w:r w:rsidRPr="003F5320">
        <w:rPr>
          <w:rFonts w:ascii="Times New Roman" w:eastAsia="Calibri" w:hAnsi="Times New Roman" w:cs="Times New Roman"/>
          <w:b/>
          <w:color w:val="auto"/>
          <w:sz w:val="28"/>
          <w:szCs w:val="28"/>
          <w:u w:val="single"/>
          <w:lang w:eastAsia="en-US" w:bidi="ar-SA"/>
        </w:rPr>
        <w:t>0 часа</w:t>
      </w:r>
    </w:p>
    <w:p w:rsidR="00136D4A" w:rsidRPr="003F5320" w:rsidRDefault="00136D4A" w:rsidP="00136D4A">
      <w:pPr>
        <w:widowControl/>
        <w:ind w:firstLine="708"/>
        <w:jc w:val="both"/>
        <w:rPr>
          <w:rFonts w:ascii="Times New Roman" w:eastAsia="Times New Roman" w:hAnsi="Times New Roman" w:cs="Times New Roman"/>
          <w:color w:val="auto"/>
          <w:sz w:val="28"/>
          <w:szCs w:val="28"/>
          <w:lang w:eastAsia="en-US" w:bidi="ar-SA"/>
        </w:rPr>
      </w:pPr>
    </w:p>
    <w:p w:rsidR="00136D4A" w:rsidRPr="003F5320" w:rsidRDefault="00136D4A" w:rsidP="00136D4A">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sidR="00366350">
        <w:rPr>
          <w:rFonts w:ascii="Times New Roman" w:eastAsia="Times New Roman" w:hAnsi="Times New Roman" w:cs="Times New Roman"/>
          <w:color w:val="auto"/>
          <w:sz w:val="28"/>
          <w:szCs w:val="28"/>
          <w:lang w:eastAsia="en-US" w:bidi="ar-SA"/>
        </w:rPr>
        <w:t>21</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3F532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3F5320">
        <w:rPr>
          <w:rFonts w:ascii="Times New Roman" w:eastAsia="Times New Roman" w:hAnsi="Times New Roman" w:cs="Times New Roman"/>
          <w:color w:val="auto"/>
          <w:sz w:val="28"/>
          <w:szCs w:val="28"/>
          <w:lang w:eastAsia="en-US" w:bidi="ar-SA"/>
        </w:rPr>
        <w:t xml:space="preserve"> година, състав на Плевенски окръжен съд 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136D4A" w:rsidRDefault="00136D4A" w:rsidP="00136D4A">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E11178" w:rsidRDefault="00E11178" w:rsidP="00136D4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съдебното заседание днес страните представиха своите пледоарии и беше постановена присъда, с която подсъдимият П.Г.Д. беше признат за виновен в извършване на престъплението по гореспоменатите текстове от Наказателния кодекс и беше осъден на една година лишаване от свобода – условно, с тригодишен изпитателен срок. </w:t>
      </w:r>
    </w:p>
    <w:p w:rsidR="00E11178" w:rsidRDefault="00E11178" w:rsidP="00136D4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За обвинението в това, да е нарушил разпоредбите на чл.434, </w:t>
      </w:r>
      <w:bookmarkStart w:id="0" w:name="_GoBack"/>
      <w:bookmarkEnd w:id="0"/>
      <w:r>
        <w:rPr>
          <w:rFonts w:ascii="Times New Roman" w:eastAsia="Times New Roman" w:hAnsi="Times New Roman" w:cs="Times New Roman"/>
          <w:color w:val="auto"/>
          <w:sz w:val="28"/>
          <w:szCs w:val="28"/>
          <w:lang w:eastAsia="en-US" w:bidi="ar-SA"/>
        </w:rPr>
        <w:t xml:space="preserve">ал.2 и чл.485, ал.2 </w:t>
      </w:r>
      <w:proofErr w:type="spellStart"/>
      <w:r>
        <w:rPr>
          <w:rFonts w:ascii="Times New Roman" w:eastAsia="Times New Roman" w:hAnsi="Times New Roman" w:cs="Times New Roman"/>
          <w:color w:val="auto"/>
          <w:sz w:val="28"/>
          <w:szCs w:val="28"/>
          <w:lang w:eastAsia="en-US" w:bidi="ar-SA"/>
        </w:rPr>
        <w:t>вр</w:t>
      </w:r>
      <w:proofErr w:type="spellEnd"/>
      <w:r>
        <w:rPr>
          <w:rFonts w:ascii="Times New Roman" w:eastAsia="Times New Roman" w:hAnsi="Times New Roman" w:cs="Times New Roman"/>
          <w:color w:val="auto"/>
          <w:sz w:val="28"/>
          <w:szCs w:val="28"/>
          <w:lang w:eastAsia="en-US" w:bidi="ar-SA"/>
        </w:rPr>
        <w:t>. С чл.467, ал.3 от ГПК, съдът го оправдава.</w:t>
      </w:r>
    </w:p>
    <w:p w:rsidR="00136D4A" w:rsidRDefault="00E11178" w:rsidP="00136D4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Направените по делото разноски са за сметка на подсъдимото лице. </w:t>
      </w:r>
    </w:p>
    <w:p w:rsidR="00E11178" w:rsidRDefault="00E11178" w:rsidP="00136D4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Присъдата не е влязла в сила. Тя може да се обжалва и протестира пред Апелативен съд – Велико Търново, в петнадесетдневен срок, считано от днес. </w:t>
      </w:r>
    </w:p>
    <w:p w:rsidR="00366350" w:rsidRDefault="00366350" w:rsidP="00136D4A">
      <w:pPr>
        <w:widowControl/>
        <w:ind w:firstLine="708"/>
        <w:jc w:val="both"/>
        <w:rPr>
          <w:rFonts w:ascii="Times New Roman" w:eastAsia="Times New Roman" w:hAnsi="Times New Roman" w:cs="Times New Roman"/>
          <w:color w:val="auto"/>
          <w:sz w:val="28"/>
          <w:szCs w:val="28"/>
          <w:lang w:eastAsia="en-US" w:bidi="ar-SA"/>
        </w:rPr>
      </w:pPr>
    </w:p>
    <w:p w:rsidR="00366350" w:rsidRPr="00366350" w:rsidRDefault="00366350" w:rsidP="00366350">
      <w:pPr>
        <w:widowControl/>
        <w:spacing w:line="276" w:lineRule="auto"/>
        <w:jc w:val="center"/>
        <w:rPr>
          <w:rFonts w:ascii="Times New Roman" w:eastAsia="Calibri" w:hAnsi="Times New Roman" w:cs="Times New Roman"/>
          <w:b/>
          <w:color w:val="auto"/>
          <w:sz w:val="28"/>
          <w:szCs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rPr>
        <w:t xml:space="preserve">     </w:t>
      </w:r>
      <w:r w:rsidR="00E11178">
        <w:rPr>
          <w:rFonts w:ascii="Times New Roman" w:eastAsia="Calibri" w:hAnsi="Times New Roman" w:cs="Times New Roman"/>
          <w:b/>
          <w:color w:val="auto"/>
          <w:sz w:val="28"/>
          <w:szCs w:val="28"/>
          <w:lang w:eastAsia="en-US"/>
        </w:rPr>
        <w:t>21</w:t>
      </w:r>
      <w:r w:rsidR="00874FA5">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bidi="ar-SA"/>
        </w:rPr>
        <w:t>май</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59" w:rsidRDefault="00603959" w:rsidP="007017CB">
      <w:r>
        <w:separator/>
      </w:r>
    </w:p>
  </w:endnote>
  <w:endnote w:type="continuationSeparator" w:id="0">
    <w:p w:rsidR="00603959" w:rsidRDefault="00603959"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11178">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59" w:rsidRDefault="00603959" w:rsidP="007017CB">
      <w:r>
        <w:separator/>
      </w:r>
    </w:p>
  </w:footnote>
  <w:footnote w:type="continuationSeparator" w:id="0">
    <w:p w:rsidR="00603959" w:rsidRDefault="00603959"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E43B2"/>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66350"/>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391C"/>
    <w:rsid w:val="005D41A7"/>
    <w:rsid w:val="005D4FF2"/>
    <w:rsid w:val="005E06FA"/>
    <w:rsid w:val="005E6108"/>
    <w:rsid w:val="005E69C0"/>
    <w:rsid w:val="005E7F60"/>
    <w:rsid w:val="005F0483"/>
    <w:rsid w:val="005F2ABB"/>
    <w:rsid w:val="005F6018"/>
    <w:rsid w:val="005F6D21"/>
    <w:rsid w:val="00603959"/>
    <w:rsid w:val="006065A2"/>
    <w:rsid w:val="0061162B"/>
    <w:rsid w:val="00614391"/>
    <w:rsid w:val="006143C7"/>
    <w:rsid w:val="00616089"/>
    <w:rsid w:val="00616102"/>
    <w:rsid w:val="0062299C"/>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1178"/>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35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35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9C54-B3A3-46EF-80DD-32C3C466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210</Words>
  <Characters>1198</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2026-05-13T12:11:00Z</dcterms:created>
  <dcterms:modified xsi:type="dcterms:W3CDTF">2026-05-21T10:54:00Z</dcterms:modified>
</cp:coreProperties>
</file>